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36C8" w:rsidRDefault="00121C02">
      <w:r w:rsidRPr="00121C02">
        <w:drawing>
          <wp:inline distT="0" distB="0" distL="0" distR="0">
            <wp:extent cx="5035778" cy="3200400"/>
            <wp:effectExtent l="25400" t="0" r="0" b="0"/>
            <wp:docPr id="3" name="Picture 1" descr="Obit-WC-Jenning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it-WC-Jennings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33639" cy="3199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36C8" w:rsidRDefault="00BB36C8"/>
    <w:p w:rsidR="008C2E6E" w:rsidRPr="00FD797B" w:rsidRDefault="008C2E6E">
      <w:pPr>
        <w:rPr>
          <w:b/>
          <w:i/>
          <w:sz w:val="28"/>
        </w:rPr>
      </w:pPr>
      <w:r w:rsidRPr="00FD797B">
        <w:rPr>
          <w:b/>
          <w:i/>
          <w:sz w:val="28"/>
        </w:rPr>
        <w:t>In Memoriam</w:t>
      </w:r>
    </w:p>
    <w:p w:rsidR="008C2E6E" w:rsidRDefault="008C2E6E">
      <w:r>
        <w:br/>
        <w:t>W.C. Jennings Dies At Nursing Home</w:t>
      </w:r>
    </w:p>
    <w:p w:rsidR="008C2E6E" w:rsidRDefault="008C2E6E">
      <w:r>
        <w:t>1982</w:t>
      </w:r>
    </w:p>
    <w:p w:rsidR="008C2E6E" w:rsidRDefault="008C2E6E"/>
    <w:p w:rsidR="008C2E6E" w:rsidRDefault="008C2E6E" w:rsidP="00CB0762">
      <w:pPr>
        <w:jc w:val="both"/>
      </w:pPr>
      <w:r>
        <w:t xml:space="preserve">Funeral service for William C. Jennings, retired building contractor who built most of the major buildings and many residences in Marianna, was held Wednesday, May 19 at 2:30 p.m. at First Baptist Church with the Rev. Lewis E. Clarke officiating assisted by the Rev. D. Hoyle </w:t>
      </w:r>
      <w:proofErr w:type="spellStart"/>
      <w:r>
        <w:t>Haire</w:t>
      </w:r>
      <w:proofErr w:type="spellEnd"/>
      <w:r>
        <w:t>.  Burial was in Cedar Heights Cemetery with Citizens Funeral Home in charge.</w:t>
      </w:r>
    </w:p>
    <w:p w:rsidR="008C2E6E" w:rsidRDefault="008C2E6E" w:rsidP="00CB0762">
      <w:pPr>
        <w:jc w:val="both"/>
      </w:pPr>
    </w:p>
    <w:p w:rsidR="00BB36C8" w:rsidRDefault="008C2E6E" w:rsidP="00CB0762">
      <w:pPr>
        <w:tabs>
          <w:tab w:val="left" w:pos="3780"/>
        </w:tabs>
        <w:jc w:val="both"/>
      </w:pPr>
      <w:r>
        <w:t xml:space="preserve">Mr. Jennings, age 98, died </w:t>
      </w:r>
      <w:proofErr w:type="spellStart"/>
      <w:r>
        <w:t>Saturday</w:t>
      </w:r>
      <w:proofErr w:type="spellEnd"/>
      <w:r>
        <w:t xml:space="preserve">, May 15 at Ave Maria Nursing Home in Bartlett, Tenn.  He was born in </w:t>
      </w:r>
      <w:proofErr w:type="spellStart"/>
      <w:r>
        <w:t>Glimp</w:t>
      </w:r>
      <w:proofErr w:type="spellEnd"/>
      <w:r>
        <w:t>, Tenn.  He moved to Marianna</w:t>
      </w:r>
      <w:r w:rsidR="00BB36C8">
        <w:t xml:space="preserve"> in 1908 and formed a partnership with A.G. Samuels in 1911.  They built many businesses and residences here during their </w:t>
      </w:r>
      <w:proofErr w:type="gramStart"/>
      <w:r w:rsidR="00BB36C8">
        <w:t xml:space="preserve">55 </w:t>
      </w:r>
      <w:r w:rsidR="00CB0762">
        <w:t>year</w:t>
      </w:r>
      <w:proofErr w:type="gramEnd"/>
      <w:r w:rsidR="00CB0762">
        <w:t xml:space="preserve"> </w:t>
      </w:r>
      <w:r w:rsidR="00BB36C8">
        <w:t>partnership.  Mr. Jennings retired in 1966.</w:t>
      </w:r>
    </w:p>
    <w:p w:rsidR="00BB36C8" w:rsidRDefault="00BB36C8" w:rsidP="00CB0762">
      <w:pPr>
        <w:tabs>
          <w:tab w:val="left" w:pos="3780"/>
        </w:tabs>
        <w:jc w:val="both"/>
      </w:pPr>
    </w:p>
    <w:p w:rsidR="00BB36C8" w:rsidRDefault="00BB36C8" w:rsidP="00CB0762">
      <w:pPr>
        <w:tabs>
          <w:tab w:val="left" w:pos="3780"/>
        </w:tabs>
        <w:jc w:val="both"/>
      </w:pPr>
      <w:r>
        <w:t>He was a 32</w:t>
      </w:r>
      <w:r w:rsidRPr="00BB36C8">
        <w:rPr>
          <w:vertAlign w:val="superscript"/>
        </w:rPr>
        <w:t>nd</w:t>
      </w:r>
      <w:r>
        <w:t xml:space="preserve"> degree Mason, a </w:t>
      </w:r>
      <w:proofErr w:type="spellStart"/>
      <w:r>
        <w:t>Shriner</w:t>
      </w:r>
      <w:proofErr w:type="spellEnd"/>
      <w:r>
        <w:t xml:space="preserve"> and a member of First Baptist Church.  He was a Water Commissioner and a member of the Municipal Water Commission for the City of Marianna.</w:t>
      </w:r>
    </w:p>
    <w:p w:rsidR="00BB36C8" w:rsidRDefault="00BB36C8" w:rsidP="00CB0762">
      <w:pPr>
        <w:tabs>
          <w:tab w:val="left" w:pos="3780"/>
        </w:tabs>
        <w:jc w:val="both"/>
      </w:pPr>
    </w:p>
    <w:p w:rsidR="00BB36C8" w:rsidRDefault="00BB36C8" w:rsidP="00CB0762">
      <w:pPr>
        <w:tabs>
          <w:tab w:val="left" w:pos="3780"/>
        </w:tabs>
        <w:jc w:val="both"/>
      </w:pPr>
      <w:r>
        <w:t>He leaves one son, W. C. Jennings, Jr. of Memphis and 2 grandsons.</w:t>
      </w:r>
    </w:p>
    <w:p w:rsidR="00BB36C8" w:rsidRDefault="00BB36C8" w:rsidP="00CB0762">
      <w:pPr>
        <w:tabs>
          <w:tab w:val="left" w:pos="3780"/>
        </w:tabs>
        <w:jc w:val="both"/>
      </w:pPr>
    </w:p>
    <w:p w:rsidR="00BB36C8" w:rsidRDefault="00BB36C8" w:rsidP="00CB0762">
      <w:pPr>
        <w:tabs>
          <w:tab w:val="left" w:pos="3780"/>
        </w:tabs>
        <w:jc w:val="both"/>
      </w:pPr>
      <w:r>
        <w:t xml:space="preserve">Pallbearers were Clyde B. Hogan, W. T. Webster, Carl </w:t>
      </w:r>
      <w:proofErr w:type="spellStart"/>
      <w:r>
        <w:t>Vowan</w:t>
      </w:r>
      <w:proofErr w:type="spellEnd"/>
      <w:r>
        <w:t xml:space="preserve">, Paul Morgan, Lon Mann, Bob Johnson, Clyde </w:t>
      </w:r>
      <w:proofErr w:type="spellStart"/>
      <w:r>
        <w:t>Jaco</w:t>
      </w:r>
      <w:proofErr w:type="spellEnd"/>
      <w:r>
        <w:t>, Jr. and W. F. “Bo” Curtis.</w:t>
      </w:r>
    </w:p>
    <w:p w:rsidR="00BB36C8" w:rsidRDefault="00BB36C8" w:rsidP="008C2E6E">
      <w:pPr>
        <w:tabs>
          <w:tab w:val="left" w:pos="3780"/>
        </w:tabs>
      </w:pPr>
    </w:p>
    <w:p w:rsidR="008C2E6E" w:rsidRPr="00FD797B" w:rsidRDefault="00BB36C8" w:rsidP="00FD797B">
      <w:pPr>
        <w:tabs>
          <w:tab w:val="left" w:pos="3780"/>
        </w:tabs>
        <w:jc w:val="center"/>
        <w:rPr>
          <w:b/>
          <w:i/>
          <w:sz w:val="28"/>
        </w:rPr>
      </w:pPr>
      <w:r w:rsidRPr="00FD797B">
        <w:rPr>
          <w:b/>
          <w:i/>
          <w:sz w:val="28"/>
        </w:rPr>
        <w:t>Citizens Funeral Home of Marianna</w:t>
      </w:r>
    </w:p>
    <w:sectPr w:rsidR="008C2E6E" w:rsidRPr="00FD797B" w:rsidSect="008C2E6E"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8C2E6E"/>
    <w:rsid w:val="00121C02"/>
    <w:rsid w:val="008C2E6E"/>
    <w:rsid w:val="00BB36C8"/>
    <w:rsid w:val="00CB0762"/>
    <w:rsid w:val="00FD797B"/>
  </w:rsids>
  <m:mathPr>
    <m:mathFont m:val="Abadi MT Condensed Light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6531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jpeg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165</Words>
  <Characters>942</Characters>
  <Application>Microsoft Macintosh Word</Application>
  <DocSecurity>0</DocSecurity>
  <Lines>7</Lines>
  <Paragraphs>1</Paragraphs>
  <ScaleCrop>false</ScaleCrop>
  <LinksUpToDate>false</LinksUpToDate>
  <CharactersWithSpaces>1156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Bill Jennings</cp:lastModifiedBy>
  <cp:revision>2</cp:revision>
  <dcterms:created xsi:type="dcterms:W3CDTF">2010-12-09T06:59:00Z</dcterms:created>
  <dcterms:modified xsi:type="dcterms:W3CDTF">2010-12-09T07:31:00Z</dcterms:modified>
</cp:coreProperties>
</file>